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AA7" w14:textId="77777777" w:rsidR="006D7D97" w:rsidRPr="006D7D97" w:rsidRDefault="006D7D97" w:rsidP="006D7D97">
      <w:pPr>
        <w:shd w:val="clear" w:color="auto" w:fill="auto"/>
        <w:autoSpaceDE w:val="0"/>
        <w:autoSpaceDN w:val="0"/>
        <w:adjustRightInd w:val="0"/>
        <w:spacing w:after="0" w:line="240" w:lineRule="auto"/>
        <w:rPr>
          <w:rFonts w:ascii="Cambria" w:hAnsi="Cambria"/>
          <w:b/>
          <w:bCs/>
          <w:color w:val="000000"/>
        </w:rPr>
      </w:pPr>
      <w:r w:rsidRPr="006D7D97">
        <w:rPr>
          <w:rFonts w:ascii="Times New Roman" w:hAnsi="Times New Roman" w:cs="Times New Roman"/>
          <w:b/>
          <w:bCs/>
          <w:noProof/>
          <w:color w:val="000000"/>
          <w:sz w:val="36"/>
          <w:szCs w:val="36"/>
        </w:rPr>
        <w:drawing>
          <wp:inline distT="0" distB="0" distL="0" distR="0" wp14:anchorId="7B4AF0D1" wp14:editId="60DD469C">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31A90865" w14:textId="77777777" w:rsidR="006D7D97" w:rsidRPr="006D7D97" w:rsidRDefault="006D7D97" w:rsidP="006D7D97">
      <w:pPr>
        <w:shd w:val="clear" w:color="auto" w:fill="auto"/>
        <w:autoSpaceDE w:val="0"/>
        <w:autoSpaceDN w:val="0"/>
        <w:adjustRightInd w:val="0"/>
        <w:spacing w:after="0" w:line="240" w:lineRule="auto"/>
        <w:jc w:val="center"/>
        <w:rPr>
          <w:rFonts w:ascii="Cambria" w:hAnsi="Cambria"/>
          <w:b/>
          <w:bCs/>
          <w:color w:val="000000"/>
        </w:rPr>
      </w:pPr>
    </w:p>
    <w:p w14:paraId="6908F59A" w14:textId="77777777" w:rsidR="00A10D25" w:rsidRPr="00FD1788" w:rsidRDefault="00A10D25" w:rsidP="00A10D25">
      <w:pPr>
        <w:shd w:val="clear" w:color="auto" w:fill="auto"/>
        <w:spacing w:after="0" w:line="240" w:lineRule="auto"/>
        <w:jc w:val="center"/>
        <w:rPr>
          <w:rFonts w:ascii="Times New Roman" w:eastAsia="Calibri" w:hAnsi="Times New Roman" w:cs="Times New Roman"/>
          <w:b/>
          <w:bCs/>
          <w:color w:val="003769"/>
          <w:kern w:val="2"/>
          <w:sz w:val="36"/>
          <w:szCs w:val="36"/>
          <w14:ligatures w14:val="standardContextual"/>
        </w:rPr>
      </w:pPr>
      <w:r w:rsidRPr="00FD1788">
        <w:rPr>
          <w:rFonts w:ascii="Times New Roman" w:eastAsia="Calibri" w:hAnsi="Times New Roman" w:cs="Times New Roman"/>
          <w:b/>
          <w:bCs/>
          <w:color w:val="003769"/>
          <w:kern w:val="2"/>
          <w:sz w:val="36"/>
          <w:szCs w:val="36"/>
          <w14:ligatures w14:val="standardContextual"/>
        </w:rPr>
        <w:t>Preparing for Your Surgery</w:t>
      </w:r>
    </w:p>
    <w:p w14:paraId="17C2F2D5" w14:textId="77777777" w:rsidR="00A10D25" w:rsidRPr="00A5752B" w:rsidRDefault="00A10D25" w:rsidP="00A10D25">
      <w:pPr>
        <w:shd w:val="clear" w:color="auto" w:fill="auto"/>
        <w:spacing w:after="0" w:line="240" w:lineRule="auto"/>
        <w:rPr>
          <w:rFonts w:ascii="Calibri" w:eastAsia="Calibri" w:hAnsi="Calibri"/>
          <w:kern w:val="2"/>
          <w:sz w:val="28"/>
          <w:szCs w:val="28"/>
          <w14:ligatures w14:val="standardContextual"/>
        </w:rPr>
      </w:pPr>
    </w:p>
    <w:p w14:paraId="2CEA9FB6" w14:textId="77777777" w:rsidR="00A10D25" w:rsidRPr="00FD1788" w:rsidRDefault="00A10D25" w:rsidP="00A10D25">
      <w:pPr>
        <w:shd w:val="clear" w:color="auto" w:fill="auto"/>
        <w:spacing w:after="0" w:line="240" w:lineRule="auto"/>
        <w:rPr>
          <w:rFonts w:eastAsia="Calibri"/>
          <w:b/>
          <w:bCs/>
          <w:color w:val="003769"/>
          <w:kern w:val="2"/>
          <w:sz w:val="24"/>
          <w:szCs w:val="24"/>
          <w14:ligatures w14:val="standardContextual"/>
        </w:rPr>
      </w:pPr>
      <w:r w:rsidRPr="00FD1788">
        <w:rPr>
          <w:rFonts w:eastAsia="Calibri"/>
          <w:b/>
          <w:bCs/>
          <w:color w:val="003769"/>
          <w:kern w:val="2"/>
          <w:sz w:val="24"/>
          <w:szCs w:val="24"/>
          <w14:ligatures w14:val="standardContextual"/>
        </w:rPr>
        <w:t>Once Your Surgery is Scheduled:</w:t>
      </w:r>
    </w:p>
    <w:p w14:paraId="3FFDC3C9" w14:textId="77777777" w:rsidR="00A10D25" w:rsidRPr="00FD1788" w:rsidRDefault="00A10D25" w:rsidP="00A10D25">
      <w:pPr>
        <w:shd w:val="clear" w:color="auto" w:fill="auto"/>
        <w:spacing w:after="0" w:line="240" w:lineRule="auto"/>
        <w:rPr>
          <w:rFonts w:eastAsia="Calibri"/>
          <w:kern w:val="2"/>
          <w14:ligatures w14:val="standardContextual"/>
        </w:rPr>
      </w:pPr>
    </w:p>
    <w:p w14:paraId="054CD87B"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bookmarkStart w:id="0" w:name="Check1"/>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bookmarkEnd w:id="0"/>
      <w:r w:rsidRPr="00FD1788">
        <w:rPr>
          <w:rFonts w:eastAsia="Calibri"/>
          <w:kern w:val="2"/>
          <w14:ligatures w14:val="standardContextual"/>
        </w:rPr>
        <w:t xml:space="preserve"> Make an appointment with your </w:t>
      </w:r>
      <w:r w:rsidRPr="00FD1788">
        <w:rPr>
          <w:rFonts w:eastAsia="Calibri"/>
          <w:b/>
          <w:bCs/>
          <w:color w:val="003769"/>
          <w:kern w:val="2"/>
          <w14:ligatures w14:val="standardContextual"/>
        </w:rPr>
        <w:t>primary care provider (PCP)</w:t>
      </w:r>
      <w:r w:rsidRPr="00FD1788">
        <w:rPr>
          <w:rFonts w:eastAsia="Calibri"/>
          <w:color w:val="003769"/>
          <w:kern w:val="2"/>
          <w14:ligatures w14:val="standardContextual"/>
        </w:rPr>
        <w:t xml:space="preserve"> </w:t>
      </w:r>
      <w:r w:rsidRPr="00FD1788">
        <w:rPr>
          <w:rFonts w:eastAsia="Calibri"/>
          <w:kern w:val="2"/>
          <w14:ligatures w14:val="standardContextual"/>
        </w:rPr>
        <w:t>if your surgical team instructed you to do so. Not all patients will require this. However, if you have any health concerns or are unclear about what medications you are supposed to be taking, it’s a good idea to see your PCP prior to your surgery.</w:t>
      </w:r>
    </w:p>
    <w:p w14:paraId="70198DB8" w14:textId="77777777" w:rsidR="00A10D25" w:rsidRPr="00FD1788" w:rsidRDefault="00A10D25" w:rsidP="00A10D25">
      <w:pPr>
        <w:shd w:val="clear" w:color="auto" w:fill="auto"/>
        <w:spacing w:after="0" w:line="240" w:lineRule="auto"/>
        <w:rPr>
          <w:rFonts w:eastAsia="Calibri"/>
          <w:kern w:val="2"/>
          <w14:ligatures w14:val="standardContextual"/>
        </w:rPr>
      </w:pPr>
    </w:p>
    <w:p w14:paraId="1F5EBE09"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t>Some patients with specific medical conditions may also need to see another subspecialist provider (</w:t>
      </w:r>
      <w:proofErr w:type="gramStart"/>
      <w:r w:rsidRPr="00FD1788">
        <w:rPr>
          <w:rFonts w:eastAsia="Calibri"/>
          <w:kern w:val="2"/>
          <w14:ligatures w14:val="standardContextual"/>
        </w:rPr>
        <w:t>e.g.</w:t>
      </w:r>
      <w:proofErr w:type="gramEnd"/>
      <w:r w:rsidRPr="00FD1788">
        <w:rPr>
          <w:rFonts w:eastAsia="Calibri"/>
          <w:kern w:val="2"/>
          <w14:ligatures w14:val="standardContextual"/>
        </w:rPr>
        <w:t xml:space="preserve"> Cardiologist, Neurologist, Pulmonologist, Hematologist) prior to surgery. </w:t>
      </w:r>
    </w:p>
    <w:p w14:paraId="10AD3238" w14:textId="77777777" w:rsidR="00A10D25" w:rsidRPr="00FD1788" w:rsidRDefault="00A10D25" w:rsidP="00A10D25">
      <w:pPr>
        <w:shd w:val="clear" w:color="auto" w:fill="auto"/>
        <w:spacing w:after="0" w:line="240" w:lineRule="auto"/>
        <w:rPr>
          <w:rFonts w:eastAsia="Calibri"/>
          <w:kern w:val="2"/>
          <w14:ligatures w14:val="standardContextual"/>
        </w:rPr>
      </w:pPr>
    </w:p>
    <w:p w14:paraId="5F6C44BD"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You may be scheduled for a </w:t>
      </w:r>
      <w:r w:rsidRPr="00FD1788">
        <w:rPr>
          <w:rFonts w:eastAsia="Calibri"/>
          <w:b/>
          <w:bCs/>
          <w:color w:val="003769"/>
          <w:kern w:val="2"/>
          <w14:ligatures w14:val="standardContextual"/>
        </w:rPr>
        <w:t xml:space="preserve">phone visit with Anesthesia. </w:t>
      </w:r>
      <w:r w:rsidRPr="00FD1788">
        <w:rPr>
          <w:rFonts w:eastAsia="Calibri"/>
          <w:kern w:val="2"/>
          <w14:ligatures w14:val="standardContextual"/>
        </w:rPr>
        <w:t>Not all patients will require this. If your surgical team has arranged an Anesthesia phone visit for you, you will see it listed on your schedule in MyChart. You can expect a phone call around this scheduled time to review your medical history and assess if any further testing or doctor visits are needed before surgery. In preparation for this phone call, please have your list of medications ready.</w:t>
      </w:r>
    </w:p>
    <w:p w14:paraId="579601EB" w14:textId="77777777" w:rsidR="00A10D25" w:rsidRPr="00FD1788" w:rsidRDefault="00A10D25" w:rsidP="00A10D25">
      <w:pPr>
        <w:shd w:val="clear" w:color="auto" w:fill="auto"/>
        <w:spacing w:after="0" w:line="240" w:lineRule="auto"/>
        <w:rPr>
          <w:rFonts w:eastAsia="Calibri"/>
          <w:kern w:val="2"/>
          <w14:ligatures w14:val="standardContextual"/>
        </w:rPr>
      </w:pPr>
    </w:p>
    <w:p w14:paraId="30D4667E"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Complete necessary </w:t>
      </w:r>
      <w:r w:rsidRPr="00FD1788">
        <w:rPr>
          <w:rFonts w:eastAsia="Calibri"/>
          <w:b/>
          <w:bCs/>
          <w:color w:val="003769"/>
          <w:kern w:val="2"/>
          <w14:ligatures w14:val="standardContextual"/>
        </w:rPr>
        <w:t>tests</w:t>
      </w:r>
      <w:r w:rsidRPr="00FD1788">
        <w:rPr>
          <w:rFonts w:eastAsia="Calibri"/>
          <w:color w:val="003769"/>
          <w:kern w:val="2"/>
          <w14:ligatures w14:val="standardContextual"/>
        </w:rPr>
        <w:t xml:space="preserve"> </w:t>
      </w:r>
      <w:r w:rsidRPr="00FD1788">
        <w:rPr>
          <w:rFonts w:eastAsia="Calibri"/>
          <w:kern w:val="2"/>
          <w14:ligatures w14:val="standardContextual"/>
        </w:rPr>
        <w:t>if needed. These may include a blood draw for lab tests, an EKG, or potentially other testing. If you have questions about what tests are needed, please ask your surgical team. If you are seeing your PCP or another subspecialist prior to surgery, ask them if any further testing is needed prior to surgery.</w:t>
      </w:r>
    </w:p>
    <w:p w14:paraId="5F6CCC9C" w14:textId="77777777" w:rsidR="00A10D25" w:rsidRPr="00FD1788" w:rsidRDefault="00A10D25" w:rsidP="00A10D25">
      <w:pPr>
        <w:shd w:val="clear" w:color="auto" w:fill="auto"/>
        <w:spacing w:after="0" w:line="240" w:lineRule="auto"/>
        <w:rPr>
          <w:rFonts w:eastAsia="Calibri"/>
          <w:kern w:val="2"/>
          <w14:ligatures w14:val="standardContextual"/>
        </w:rPr>
      </w:pPr>
    </w:p>
    <w:p w14:paraId="6BF25888" w14:textId="77777777" w:rsidR="00A10D25" w:rsidRPr="00FD1788" w:rsidRDefault="00A10D25" w:rsidP="00A10D25">
      <w:pPr>
        <w:shd w:val="clear" w:color="auto" w:fill="auto"/>
        <w:spacing w:after="0" w:line="240" w:lineRule="auto"/>
        <w:rPr>
          <w:rFonts w:eastAsia="Calibri"/>
          <w:kern w:val="2"/>
          <w14:ligatures w14:val="standardContextual"/>
        </w:rPr>
      </w:pPr>
    </w:p>
    <w:p w14:paraId="4B3B4DC5"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Make sure you know what </w:t>
      </w:r>
      <w:r w:rsidRPr="00FD1788">
        <w:rPr>
          <w:rFonts w:eastAsia="Calibri"/>
          <w:b/>
          <w:bCs/>
          <w:color w:val="003769"/>
          <w:kern w:val="2"/>
          <w14:ligatures w14:val="standardContextual"/>
        </w:rPr>
        <w:t>medications</w:t>
      </w:r>
      <w:r w:rsidRPr="00FD1788">
        <w:rPr>
          <w:rFonts w:eastAsia="Calibri"/>
          <w:color w:val="2F5496"/>
          <w:kern w:val="2"/>
          <w14:ligatures w14:val="standardContextual"/>
        </w:rPr>
        <w:t xml:space="preserve"> </w:t>
      </w:r>
      <w:r w:rsidRPr="00FD1788">
        <w:rPr>
          <w:rFonts w:eastAsia="Calibri"/>
          <w:kern w:val="2"/>
          <w14:ligatures w14:val="standardContextual"/>
        </w:rPr>
        <w:t>to take or not take the morning of surgery. If you have any questions about your medications, please ask at your preoperative visits or ask your surgical team.</w:t>
      </w:r>
    </w:p>
    <w:p w14:paraId="3D235BDA" w14:textId="77777777" w:rsidR="00A10D25" w:rsidRPr="00FD1788" w:rsidRDefault="00A10D25" w:rsidP="00A10D25">
      <w:pPr>
        <w:shd w:val="clear" w:color="auto" w:fill="auto"/>
        <w:spacing w:after="0" w:line="240" w:lineRule="auto"/>
        <w:rPr>
          <w:rFonts w:eastAsia="Calibri"/>
          <w:kern w:val="2"/>
          <w14:ligatures w14:val="standardContextual"/>
        </w:rPr>
      </w:pPr>
    </w:p>
    <w:p w14:paraId="10879982" w14:textId="77777777" w:rsidR="00A10D25" w:rsidRPr="00FD1788" w:rsidRDefault="00A10D25" w:rsidP="00A10D25">
      <w:pPr>
        <w:shd w:val="clear" w:color="auto" w:fill="auto"/>
        <w:spacing w:after="0" w:line="259" w:lineRule="auto"/>
        <w:rPr>
          <w:rFonts w:eastAsia="Calibri"/>
          <w:color w:val="003769"/>
          <w:kern w:val="2"/>
          <w14:ligatures w14:val="standardContextual"/>
        </w:rPr>
      </w:pPr>
      <w:r w:rsidRPr="00FD1788">
        <w:rPr>
          <w:rFonts w:eastAsia="Calibri"/>
          <w:b/>
          <w:bCs/>
          <w:i/>
          <w:iCs/>
          <w:color w:val="003769"/>
          <w:kern w:val="2"/>
          <w14:ligatures w14:val="standardContextual"/>
        </w:rPr>
        <w:t>Some medications may need to be held several days to a week in advance of your surgery</w:t>
      </w:r>
      <w:r w:rsidRPr="00FD1788">
        <w:rPr>
          <w:rFonts w:eastAsia="Calibri"/>
          <w:color w:val="003769"/>
          <w:kern w:val="2"/>
          <w14:ligatures w14:val="standardContextual"/>
        </w:rPr>
        <w:t xml:space="preserve">. </w:t>
      </w:r>
    </w:p>
    <w:p w14:paraId="3D18C580"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t>These medications may include but are not limited to:</w:t>
      </w:r>
    </w:p>
    <w:p w14:paraId="7A5D9EF5"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b/>
          <w:bCs/>
          <w:kern w:val="2"/>
          <w14:ligatures w14:val="standardContextual"/>
        </w:rPr>
        <w:t>Blood thinners</w:t>
      </w:r>
      <w:r w:rsidRPr="00FD1788">
        <w:rPr>
          <w:rFonts w:eastAsia="Calibri"/>
          <w:kern w:val="2"/>
          <w14:ligatures w14:val="standardContextual"/>
        </w:rPr>
        <w:t xml:space="preserve"> such as: aspirin, apixaban (Eliquis), rivaroxaban (Xarelto), dabigatran (Pradaxa), clopidogrel (Plavix), ticagrelor (Brilinta), warfarin (Coumadin), heparin, enoxaparin (Lovenox)</w:t>
      </w:r>
    </w:p>
    <w:p w14:paraId="74A80693"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b/>
          <w:bCs/>
          <w:kern w:val="2"/>
          <w14:ligatures w14:val="standardContextual"/>
        </w:rPr>
        <w:t xml:space="preserve">NSAIDs </w:t>
      </w:r>
      <w:r w:rsidRPr="00FD1788">
        <w:rPr>
          <w:rFonts w:eastAsia="Calibri"/>
          <w:kern w:val="2"/>
          <w14:ligatures w14:val="standardContextual"/>
        </w:rPr>
        <w:t>such as: ibuprofen, naproxen, celecoxib</w:t>
      </w:r>
      <w:r w:rsidRPr="00FD1788">
        <w:rPr>
          <w:rFonts w:eastAsia="Calibri"/>
          <w:b/>
          <w:bCs/>
          <w:i/>
          <w:iCs/>
          <w:color w:val="000000"/>
          <w:kern w:val="2"/>
          <w:u w:val="single"/>
          <w14:ligatures w14:val="standardContextual"/>
        </w:rPr>
        <w:t xml:space="preserve"> </w:t>
      </w:r>
    </w:p>
    <w:p w14:paraId="6D11330E" w14:textId="77777777" w:rsidR="00A10D25" w:rsidRPr="00FD1788" w:rsidRDefault="00A10D25" w:rsidP="00A10D25">
      <w:pPr>
        <w:shd w:val="clear" w:color="auto" w:fill="auto"/>
        <w:spacing w:after="0" w:line="240" w:lineRule="auto"/>
        <w:rPr>
          <w:rFonts w:eastAsia="Calibri"/>
          <w:b/>
          <w:bCs/>
          <w:i/>
          <w:iCs/>
          <w:color w:val="000000"/>
          <w:kern w:val="2"/>
          <w:u w:val="single"/>
          <w14:ligatures w14:val="standardContextual"/>
        </w:rPr>
      </w:pPr>
      <w:r w:rsidRPr="00FD1788">
        <w:rPr>
          <w:rFonts w:eastAsia="Calibri"/>
          <w:b/>
          <w:bCs/>
          <w:i/>
          <w:iCs/>
          <w:color w:val="000000"/>
          <w:kern w:val="2"/>
          <w:u w:val="single"/>
          <w14:ligatures w14:val="standardContextual"/>
        </w:rPr>
        <w:t xml:space="preserve">Please talk with your surgeon about </w:t>
      </w:r>
      <w:proofErr w:type="gramStart"/>
      <w:r w:rsidRPr="00FD1788">
        <w:rPr>
          <w:rFonts w:eastAsia="Calibri"/>
          <w:b/>
          <w:bCs/>
          <w:i/>
          <w:iCs/>
          <w:color w:val="000000"/>
          <w:kern w:val="2"/>
          <w:u w:val="single"/>
          <w14:ligatures w14:val="standardContextual"/>
        </w:rPr>
        <w:t>whether or not</w:t>
      </w:r>
      <w:proofErr w:type="gramEnd"/>
      <w:r w:rsidRPr="00FD1788">
        <w:rPr>
          <w:rFonts w:eastAsia="Calibri"/>
          <w:b/>
          <w:bCs/>
          <w:i/>
          <w:iCs/>
          <w:color w:val="000000"/>
          <w:kern w:val="2"/>
          <w:u w:val="single"/>
          <w14:ligatures w14:val="standardContextual"/>
        </w:rPr>
        <w:t xml:space="preserve"> to stop the medications listed above.</w:t>
      </w:r>
    </w:p>
    <w:p w14:paraId="47E09174" w14:textId="77777777" w:rsidR="00A10D25" w:rsidRPr="00FD1788" w:rsidRDefault="00A10D25" w:rsidP="00A10D25">
      <w:pPr>
        <w:shd w:val="clear" w:color="auto" w:fill="auto"/>
        <w:spacing w:after="0" w:line="240" w:lineRule="auto"/>
        <w:rPr>
          <w:rFonts w:eastAsia="Calibri"/>
          <w:b/>
          <w:bCs/>
          <w:i/>
          <w:iCs/>
          <w:color w:val="000000"/>
          <w:kern w:val="2"/>
          <w:u w:val="single"/>
          <w14:ligatures w14:val="standardContextual"/>
        </w:rPr>
      </w:pPr>
    </w:p>
    <w:p w14:paraId="0D38E23D"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b/>
          <w:bCs/>
          <w:kern w:val="2"/>
          <w14:ligatures w14:val="standardContextual"/>
        </w:rPr>
        <w:t>Diabetes medications</w:t>
      </w:r>
      <w:r w:rsidRPr="00FD1788">
        <w:rPr>
          <w:rFonts w:eastAsia="Calibri"/>
          <w:kern w:val="2"/>
          <w14:ligatures w14:val="standardContextual"/>
        </w:rPr>
        <w:t xml:space="preserve"> such as: semaglutide (Ozempic, Wegovy), dulaglutide (Trulicity), liraglutide (Victoza), exenatide (Byetta), tirzepatide (Mounjaro), empagliflozin (Jardiance), dapagliflozin (Farxiga), canagliflozin (Invokana)</w:t>
      </w:r>
    </w:p>
    <w:p w14:paraId="5A4C027E" w14:textId="77777777" w:rsidR="00A10D25" w:rsidRPr="00FD1788" w:rsidRDefault="00A10D25" w:rsidP="00A10D25">
      <w:pPr>
        <w:shd w:val="clear" w:color="auto" w:fill="auto"/>
        <w:spacing w:after="0" w:line="240" w:lineRule="auto"/>
        <w:rPr>
          <w:rFonts w:eastAsia="Calibri"/>
          <w:b/>
          <w:bCs/>
          <w:kern w:val="2"/>
          <w14:ligatures w14:val="standardContextual"/>
        </w:rPr>
      </w:pPr>
      <w:r w:rsidRPr="00FD1788">
        <w:rPr>
          <w:rFonts w:eastAsia="Calibri"/>
          <w:b/>
          <w:bCs/>
          <w:kern w:val="2"/>
          <w14:ligatures w14:val="standardContextual"/>
        </w:rPr>
        <w:t>Herbal supplements</w:t>
      </w:r>
    </w:p>
    <w:p w14:paraId="31088ECA" w14:textId="77777777" w:rsidR="00A10D25" w:rsidRPr="00FD1788" w:rsidRDefault="00A10D25" w:rsidP="00A10D25">
      <w:pPr>
        <w:shd w:val="clear" w:color="auto" w:fill="auto"/>
        <w:spacing w:after="0" w:line="240" w:lineRule="auto"/>
        <w:rPr>
          <w:rFonts w:eastAsia="Calibri"/>
          <w:kern w:val="2"/>
          <w14:ligatures w14:val="standardContextual"/>
        </w:rPr>
      </w:pPr>
    </w:p>
    <w:p w14:paraId="305AAE41" w14:textId="77777777" w:rsidR="00A10D25" w:rsidRPr="00FD1788" w:rsidRDefault="00A10D25" w:rsidP="00A10D25">
      <w:pPr>
        <w:shd w:val="clear" w:color="auto" w:fill="auto"/>
        <w:spacing w:after="0" w:line="240" w:lineRule="auto"/>
        <w:rPr>
          <w:rFonts w:eastAsia="Calibri"/>
          <w:b/>
          <w:bCs/>
          <w:i/>
          <w:iCs/>
          <w:color w:val="4472C4"/>
          <w:kern w:val="2"/>
          <w14:ligatures w14:val="standardContextual"/>
        </w:rPr>
      </w:pPr>
    </w:p>
    <w:p w14:paraId="21DBC969"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b/>
          <w:bCs/>
          <w:i/>
          <w:iCs/>
          <w:color w:val="003769"/>
          <w:kern w:val="2"/>
          <w14:ligatures w14:val="standardContextual"/>
        </w:rPr>
        <w:t>Some medications are important to continue</w:t>
      </w:r>
      <w:r w:rsidRPr="00FD1788">
        <w:rPr>
          <w:rFonts w:eastAsia="Calibri"/>
          <w:b/>
          <w:bCs/>
          <w:i/>
          <w:iCs/>
          <w:color w:val="4472C4"/>
          <w:kern w:val="2"/>
          <w14:ligatures w14:val="standardContextual"/>
        </w:rPr>
        <w:t>.</w:t>
      </w:r>
      <w:r w:rsidRPr="00FD1788">
        <w:rPr>
          <w:rFonts w:eastAsia="Calibri"/>
          <w:color w:val="4472C4"/>
          <w:kern w:val="2"/>
          <w14:ligatures w14:val="standardContextual"/>
        </w:rPr>
        <w:t xml:space="preserve"> </w:t>
      </w:r>
      <w:r w:rsidRPr="00FD1788">
        <w:rPr>
          <w:rFonts w:eastAsia="Calibri"/>
          <w:kern w:val="2"/>
          <w14:ligatures w14:val="standardContextual"/>
        </w:rPr>
        <w:t>You should take them the morning of your surgery with some water. You can drink water up until 2 hours prior to your surgery.</w:t>
      </w:r>
    </w:p>
    <w:p w14:paraId="07CA73CD" w14:textId="77777777" w:rsidR="00A10D25" w:rsidRPr="00FD1788" w:rsidRDefault="00A10D25" w:rsidP="00A10D25">
      <w:pPr>
        <w:shd w:val="clear" w:color="auto" w:fill="auto"/>
        <w:spacing w:after="0" w:line="240" w:lineRule="auto"/>
        <w:rPr>
          <w:rFonts w:eastAsia="Calibri"/>
          <w:kern w:val="2"/>
          <w14:ligatures w14:val="standardContextual"/>
        </w:rPr>
      </w:pPr>
    </w:p>
    <w:p w14:paraId="7CC92ADA" w14:textId="77777777" w:rsidR="00A10D25" w:rsidRPr="00FD1788" w:rsidRDefault="00A10D25" w:rsidP="00A10D25">
      <w:pPr>
        <w:shd w:val="clear" w:color="auto" w:fill="auto"/>
        <w:spacing w:after="0" w:line="240" w:lineRule="auto"/>
        <w:rPr>
          <w:rFonts w:eastAsia="Calibri"/>
          <w:kern w:val="2"/>
          <w14:ligatures w14:val="standardContextual"/>
        </w:rPr>
      </w:pPr>
    </w:p>
    <w:p w14:paraId="4C7DF3EA" w14:textId="77777777" w:rsidR="00A10D25" w:rsidRPr="00FD1788" w:rsidRDefault="00A10D25" w:rsidP="00A10D25">
      <w:pPr>
        <w:shd w:val="clear" w:color="auto" w:fill="auto"/>
        <w:spacing w:after="0" w:line="240" w:lineRule="auto"/>
        <w:rPr>
          <w:rFonts w:eastAsia="Calibri"/>
          <w:kern w:val="2"/>
          <w14:ligatures w14:val="standardContextual"/>
        </w:rPr>
      </w:pPr>
    </w:p>
    <w:p w14:paraId="170348A1" w14:textId="77777777" w:rsidR="00A10D25" w:rsidRPr="00FD1788" w:rsidRDefault="00A10D25" w:rsidP="00A10D25">
      <w:pPr>
        <w:shd w:val="clear" w:color="auto" w:fill="auto"/>
        <w:spacing w:after="0" w:line="240" w:lineRule="auto"/>
        <w:rPr>
          <w:rFonts w:eastAsia="Calibri"/>
          <w:kern w:val="2"/>
          <w14:ligatures w14:val="standardContextual"/>
        </w:rPr>
      </w:pPr>
    </w:p>
    <w:p w14:paraId="7405FC30" w14:textId="77777777" w:rsidR="00A10D25" w:rsidRPr="00FD1788" w:rsidRDefault="00A10D25" w:rsidP="00A10D25">
      <w:pPr>
        <w:shd w:val="clear" w:color="auto" w:fill="auto"/>
        <w:spacing w:after="0" w:line="240" w:lineRule="auto"/>
        <w:rPr>
          <w:rFonts w:eastAsia="Calibri"/>
          <w:kern w:val="2"/>
          <w14:ligatures w14:val="standardContextual"/>
        </w:rPr>
      </w:pPr>
    </w:p>
    <w:p w14:paraId="24A8A404" w14:textId="77777777" w:rsidR="00A10D25" w:rsidRPr="00FD1788" w:rsidRDefault="00A10D25" w:rsidP="00A10D25">
      <w:pPr>
        <w:shd w:val="clear" w:color="auto" w:fill="auto"/>
        <w:spacing w:after="0" w:line="240" w:lineRule="auto"/>
        <w:rPr>
          <w:rFonts w:eastAsia="Calibri"/>
          <w:kern w:val="2"/>
          <w14:ligatures w14:val="standardContextual"/>
        </w:rPr>
      </w:pPr>
    </w:p>
    <w:p w14:paraId="74A8FA8D" w14:textId="77777777" w:rsidR="00A10D25" w:rsidRPr="00FD1788" w:rsidRDefault="00A10D25" w:rsidP="00A10D25">
      <w:pPr>
        <w:shd w:val="clear" w:color="auto" w:fill="auto"/>
        <w:spacing w:after="0" w:line="240" w:lineRule="auto"/>
        <w:rPr>
          <w:rFonts w:eastAsia="Calibri"/>
          <w:kern w:val="2"/>
          <w14:ligatures w14:val="standardContextual"/>
        </w:rPr>
      </w:pPr>
    </w:p>
    <w:p w14:paraId="11A0EFE8" w14:textId="77777777" w:rsidR="00A10D25" w:rsidRPr="00FD1788" w:rsidRDefault="00A10D25" w:rsidP="00A10D25">
      <w:pPr>
        <w:shd w:val="clear" w:color="auto" w:fill="auto"/>
        <w:spacing w:after="0" w:line="240" w:lineRule="auto"/>
        <w:rPr>
          <w:rFonts w:eastAsia="Calibri"/>
          <w:kern w:val="2"/>
          <w14:ligatures w14:val="standardContextual"/>
        </w:rPr>
      </w:pPr>
    </w:p>
    <w:p w14:paraId="66205459" w14:textId="77777777" w:rsidR="00A10D25" w:rsidRPr="00FD1788" w:rsidRDefault="00A10D25" w:rsidP="00A10D25">
      <w:pPr>
        <w:shd w:val="clear" w:color="auto" w:fill="auto"/>
        <w:spacing w:after="0" w:line="240" w:lineRule="auto"/>
        <w:rPr>
          <w:rFonts w:eastAsia="Calibri"/>
          <w:kern w:val="2"/>
          <w14:ligatures w14:val="standardContextual"/>
        </w:rPr>
      </w:pPr>
    </w:p>
    <w:p w14:paraId="0150B599"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t>These medications may include but are not limited to:</w:t>
      </w:r>
    </w:p>
    <w:p w14:paraId="10536B34" w14:textId="77777777" w:rsidR="00A10D25" w:rsidRPr="00FD1788" w:rsidRDefault="00A10D25" w:rsidP="00A10D25">
      <w:pPr>
        <w:shd w:val="clear" w:color="auto" w:fill="auto"/>
        <w:spacing w:after="0" w:line="240" w:lineRule="auto"/>
        <w:rPr>
          <w:rFonts w:eastAsia="Calibri"/>
          <w:b/>
          <w:bCs/>
          <w:kern w:val="2"/>
          <w14:ligatures w14:val="standardContextual"/>
        </w:rPr>
      </w:pPr>
      <w:r w:rsidRPr="00FD1788">
        <w:rPr>
          <w:rFonts w:eastAsia="Calibri"/>
          <w:b/>
          <w:bCs/>
          <w:kern w:val="2"/>
          <w14:ligatures w14:val="standardContextual"/>
        </w:rPr>
        <w:t>Seizure medications</w:t>
      </w:r>
    </w:p>
    <w:p w14:paraId="6B445B58" w14:textId="77777777" w:rsidR="00A10D25" w:rsidRPr="00FD1788" w:rsidRDefault="00A10D25" w:rsidP="00A10D25">
      <w:pPr>
        <w:shd w:val="clear" w:color="auto" w:fill="auto"/>
        <w:spacing w:after="0" w:line="240" w:lineRule="auto"/>
        <w:rPr>
          <w:rFonts w:eastAsia="Calibri"/>
          <w:b/>
          <w:bCs/>
          <w:kern w:val="2"/>
          <w14:ligatures w14:val="standardContextual"/>
        </w:rPr>
      </w:pPr>
      <w:r w:rsidRPr="00FD1788">
        <w:rPr>
          <w:rFonts w:eastAsia="Calibri"/>
          <w:b/>
          <w:bCs/>
          <w:kern w:val="2"/>
          <w14:ligatures w14:val="standardContextual"/>
        </w:rPr>
        <w:t>Transplant medications (</w:t>
      </w:r>
      <w:proofErr w:type="gramStart"/>
      <w:r w:rsidRPr="00FD1788">
        <w:rPr>
          <w:rFonts w:eastAsia="Calibri"/>
          <w:b/>
          <w:bCs/>
          <w:kern w:val="2"/>
          <w14:ligatures w14:val="standardContextual"/>
        </w:rPr>
        <w:t>e.g.</w:t>
      </w:r>
      <w:proofErr w:type="gramEnd"/>
      <w:r w:rsidRPr="00FD1788">
        <w:rPr>
          <w:rFonts w:eastAsia="Calibri"/>
          <w:b/>
          <w:bCs/>
          <w:kern w:val="2"/>
          <w14:ligatures w14:val="standardContextual"/>
        </w:rPr>
        <w:t xml:space="preserve"> Mycophenolate, Tacrolimus, Prednisone)</w:t>
      </w:r>
    </w:p>
    <w:p w14:paraId="38711FD0" w14:textId="77777777" w:rsidR="00A10D25" w:rsidRPr="00FD1788" w:rsidRDefault="00A10D25" w:rsidP="00A10D25">
      <w:pPr>
        <w:shd w:val="clear" w:color="auto" w:fill="auto"/>
        <w:spacing w:after="0" w:line="240" w:lineRule="auto"/>
        <w:rPr>
          <w:rFonts w:eastAsia="Calibri"/>
          <w:b/>
          <w:bCs/>
          <w:kern w:val="2"/>
          <w14:ligatures w14:val="standardContextual"/>
        </w:rPr>
      </w:pPr>
      <w:r w:rsidRPr="00FD1788">
        <w:rPr>
          <w:rFonts w:eastAsia="Calibri"/>
          <w:b/>
          <w:bCs/>
          <w:kern w:val="2"/>
          <w14:ligatures w14:val="standardContextual"/>
        </w:rPr>
        <w:t>Parkinson’s disease medications (Levodopa/Carbidopa)</w:t>
      </w:r>
    </w:p>
    <w:p w14:paraId="66DE52E4" w14:textId="77777777" w:rsidR="00A10D25" w:rsidRPr="00FD1788" w:rsidRDefault="00A10D25" w:rsidP="00A10D25">
      <w:pPr>
        <w:shd w:val="clear" w:color="auto" w:fill="auto"/>
        <w:spacing w:after="0" w:line="240" w:lineRule="auto"/>
        <w:rPr>
          <w:rFonts w:eastAsia="Calibri"/>
          <w:b/>
          <w:bCs/>
          <w:kern w:val="2"/>
          <w14:ligatures w14:val="standardContextual"/>
        </w:rPr>
      </w:pPr>
      <w:r w:rsidRPr="00FD1788">
        <w:rPr>
          <w:rFonts w:eastAsia="Calibri"/>
          <w:b/>
          <w:bCs/>
          <w:kern w:val="2"/>
          <w14:ligatures w14:val="standardContextual"/>
        </w:rPr>
        <w:t>Suboxone, buprenorphine, or methadone</w:t>
      </w:r>
    </w:p>
    <w:p w14:paraId="7A1ED6FB" w14:textId="77777777" w:rsidR="00A10D25" w:rsidRPr="00FD1788" w:rsidRDefault="00A10D25" w:rsidP="00A10D25">
      <w:pPr>
        <w:shd w:val="clear" w:color="auto" w:fill="auto"/>
        <w:spacing w:after="0" w:line="240" w:lineRule="auto"/>
        <w:rPr>
          <w:rFonts w:eastAsia="Calibri"/>
          <w:b/>
          <w:bCs/>
          <w:kern w:val="2"/>
          <w14:ligatures w14:val="standardContextual"/>
        </w:rPr>
      </w:pPr>
      <w:r w:rsidRPr="00FD1788">
        <w:rPr>
          <w:rFonts w:eastAsia="Calibri"/>
          <w:b/>
          <w:bCs/>
          <w:kern w:val="2"/>
          <w14:ligatures w14:val="standardContextual"/>
        </w:rPr>
        <w:t>Some heart medications (</w:t>
      </w:r>
      <w:proofErr w:type="gramStart"/>
      <w:r w:rsidRPr="00FD1788">
        <w:rPr>
          <w:rFonts w:eastAsia="Calibri"/>
          <w:b/>
          <w:bCs/>
          <w:kern w:val="2"/>
          <w14:ligatures w14:val="standardContextual"/>
        </w:rPr>
        <w:t>e.g.</w:t>
      </w:r>
      <w:proofErr w:type="gramEnd"/>
      <w:r w:rsidRPr="00FD1788">
        <w:rPr>
          <w:rFonts w:eastAsia="Calibri"/>
          <w:b/>
          <w:bCs/>
          <w:kern w:val="2"/>
          <w14:ligatures w14:val="standardContextual"/>
        </w:rPr>
        <w:t xml:space="preserve"> metoprolol)</w:t>
      </w:r>
    </w:p>
    <w:p w14:paraId="0C2A5971"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t>Other medications as instructed by your providers.</w:t>
      </w:r>
    </w:p>
    <w:p w14:paraId="4FB5FA13" w14:textId="77777777" w:rsidR="00A10D25" w:rsidRPr="00FD1788" w:rsidRDefault="00A10D25" w:rsidP="00A10D25">
      <w:pPr>
        <w:shd w:val="clear" w:color="auto" w:fill="auto"/>
        <w:spacing w:after="0" w:line="240" w:lineRule="auto"/>
        <w:rPr>
          <w:rFonts w:eastAsia="Calibri"/>
          <w:kern w:val="2"/>
          <w14:ligatures w14:val="standardContextual"/>
        </w:rPr>
      </w:pPr>
    </w:p>
    <w:p w14:paraId="13478352"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w:t>
      </w:r>
      <w:proofErr w:type="gramStart"/>
      <w:r w:rsidRPr="00FD1788">
        <w:rPr>
          <w:rFonts w:eastAsia="Calibri"/>
          <w:kern w:val="2"/>
          <w14:ligatures w14:val="standardContextual"/>
        </w:rPr>
        <w:t>Make arrangements</w:t>
      </w:r>
      <w:proofErr w:type="gramEnd"/>
      <w:r w:rsidRPr="00FD1788">
        <w:rPr>
          <w:rFonts w:eastAsia="Calibri"/>
          <w:kern w:val="2"/>
          <w14:ligatures w14:val="standardContextual"/>
        </w:rPr>
        <w:t xml:space="preserve"> to have someone with you the day of surgery who can bring you home. You will need to have a responsible </w:t>
      </w:r>
      <w:r w:rsidRPr="00FD1788">
        <w:rPr>
          <w:rFonts w:eastAsia="Calibri"/>
          <w:b/>
          <w:bCs/>
          <w:color w:val="003769"/>
          <w:kern w:val="2"/>
          <w14:ligatures w14:val="standardContextual"/>
        </w:rPr>
        <w:t>adult over 18 yo to accompany you home following surgery</w:t>
      </w:r>
      <w:r w:rsidRPr="00FD1788">
        <w:rPr>
          <w:rFonts w:eastAsia="Calibri"/>
          <w:kern w:val="2"/>
          <w14:ligatures w14:val="standardContextual"/>
        </w:rPr>
        <w:t>. We highly recommend that an adult stay with you for the first 24 hours after your procedure.</w:t>
      </w:r>
    </w:p>
    <w:p w14:paraId="3985A127" w14:textId="77777777" w:rsidR="00A10D25" w:rsidRPr="00FD1788" w:rsidRDefault="00A10D25" w:rsidP="00A10D25">
      <w:pPr>
        <w:shd w:val="clear" w:color="auto" w:fill="auto"/>
        <w:spacing w:after="0" w:line="240" w:lineRule="auto"/>
        <w:rPr>
          <w:rFonts w:eastAsia="Calibri"/>
          <w:kern w:val="2"/>
          <w14:ligatures w14:val="standardContextual"/>
        </w:rPr>
      </w:pPr>
    </w:p>
    <w:p w14:paraId="56843021"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w:t>
      </w:r>
      <w:r w:rsidRPr="00FD1788">
        <w:rPr>
          <w:rFonts w:eastAsia="Calibri"/>
          <w:b/>
          <w:bCs/>
          <w:color w:val="003769"/>
          <w:kern w:val="2"/>
          <w14:ligatures w14:val="standardContextual"/>
        </w:rPr>
        <w:t>Quit smoking</w:t>
      </w:r>
      <w:r w:rsidRPr="00FD1788">
        <w:rPr>
          <w:rFonts w:eastAsia="Calibri"/>
          <w:kern w:val="2"/>
          <w14:ligatures w14:val="standardContextual"/>
        </w:rPr>
        <w:t>. If you smoke, plan to quit as soon as you know you may need surgery. Smoking can increase your risk of many surgical complications. The sooner you quit smoking, the more benefits there are. Ask your physician for help. They may be able to prescribe nicotine supplements to help you quit.</w:t>
      </w:r>
    </w:p>
    <w:p w14:paraId="28374F76" w14:textId="77777777" w:rsidR="00A10D25" w:rsidRPr="00FD1788" w:rsidRDefault="00A10D25" w:rsidP="00A10D25">
      <w:pPr>
        <w:shd w:val="clear" w:color="auto" w:fill="auto"/>
        <w:spacing w:after="0" w:line="240" w:lineRule="auto"/>
        <w:rPr>
          <w:rFonts w:eastAsia="Calibri"/>
          <w:kern w:val="2"/>
          <w14:ligatures w14:val="standardContextual"/>
        </w:rPr>
      </w:pPr>
    </w:p>
    <w:p w14:paraId="6CF023CD"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Expect a phone call the day prior to surgery to let you know what time to arrive.</w:t>
      </w:r>
    </w:p>
    <w:p w14:paraId="539A69AE" w14:textId="77777777" w:rsidR="00A10D25" w:rsidRPr="00FD1788" w:rsidRDefault="00A10D25" w:rsidP="00A10D25">
      <w:pPr>
        <w:shd w:val="clear" w:color="auto" w:fill="auto"/>
        <w:spacing w:after="0" w:line="240" w:lineRule="auto"/>
        <w:rPr>
          <w:rFonts w:eastAsia="Calibri"/>
          <w:kern w:val="2"/>
          <w14:ligatures w14:val="standardContextual"/>
        </w:rPr>
      </w:pPr>
    </w:p>
    <w:p w14:paraId="65D51BF0" w14:textId="77777777" w:rsidR="00A10D25" w:rsidRPr="00FD1788" w:rsidRDefault="00A10D25" w:rsidP="00A10D25">
      <w:pPr>
        <w:shd w:val="clear" w:color="auto" w:fill="auto"/>
        <w:spacing w:after="0" w:line="240" w:lineRule="auto"/>
        <w:rPr>
          <w:rFonts w:eastAsia="Calibri"/>
          <w:kern w:val="2"/>
          <w14:ligatures w14:val="standardContextual"/>
        </w:rPr>
      </w:pPr>
    </w:p>
    <w:p w14:paraId="3B9DBD53" w14:textId="77777777" w:rsidR="00A10D25" w:rsidRPr="00FD1788" w:rsidRDefault="00A10D25" w:rsidP="00A10D25">
      <w:pPr>
        <w:shd w:val="clear" w:color="auto" w:fill="auto"/>
        <w:spacing w:after="0" w:line="240" w:lineRule="auto"/>
        <w:rPr>
          <w:rFonts w:eastAsia="Calibri"/>
          <w:b/>
          <w:bCs/>
          <w:color w:val="003769"/>
          <w:kern w:val="2"/>
          <w14:ligatures w14:val="standardContextual"/>
        </w:rPr>
      </w:pPr>
      <w:r w:rsidRPr="00FD1788">
        <w:rPr>
          <w:rFonts w:eastAsia="Calibri"/>
          <w:b/>
          <w:bCs/>
          <w:color w:val="003769"/>
          <w:kern w:val="2"/>
          <w14:ligatures w14:val="standardContextual"/>
        </w:rPr>
        <w:t>The Day of Surgery:</w:t>
      </w:r>
    </w:p>
    <w:p w14:paraId="2D74EBA6" w14:textId="77777777" w:rsidR="00A10D25" w:rsidRPr="00FD1788" w:rsidRDefault="00A10D25" w:rsidP="00A10D25">
      <w:pPr>
        <w:shd w:val="clear" w:color="auto" w:fill="auto"/>
        <w:spacing w:after="0" w:line="240" w:lineRule="auto"/>
        <w:rPr>
          <w:rFonts w:eastAsia="Calibri"/>
          <w:kern w:val="2"/>
          <w14:ligatures w14:val="standardContextual"/>
        </w:rPr>
      </w:pPr>
    </w:p>
    <w:p w14:paraId="7981189E"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Don’t eat any food starting 8 hours prior to surgery.</w:t>
      </w:r>
    </w:p>
    <w:p w14:paraId="689A5304" w14:textId="77777777" w:rsidR="00A10D25" w:rsidRPr="00FD1788" w:rsidRDefault="00A10D25" w:rsidP="00A10D25">
      <w:pPr>
        <w:shd w:val="clear" w:color="auto" w:fill="auto"/>
        <w:spacing w:after="0" w:line="240" w:lineRule="auto"/>
        <w:rPr>
          <w:rFonts w:eastAsia="Calibri"/>
          <w:kern w:val="2"/>
          <w14:ligatures w14:val="standardContextual"/>
        </w:rPr>
      </w:pPr>
    </w:p>
    <w:p w14:paraId="036FB6C5"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You can drink clear liquids only (water, Gatorade, black coffee, or tea with no milk) up until 2 hours prior to your surgery. Don’t drink alcohol 24 hours prior to surgery.</w:t>
      </w:r>
    </w:p>
    <w:p w14:paraId="6FC34FC6" w14:textId="77777777" w:rsidR="00A10D25" w:rsidRPr="00FD1788" w:rsidRDefault="00A10D25" w:rsidP="00A10D25">
      <w:pPr>
        <w:shd w:val="clear" w:color="auto" w:fill="auto"/>
        <w:spacing w:after="0" w:line="240" w:lineRule="auto"/>
        <w:rPr>
          <w:rFonts w:eastAsia="Calibri"/>
          <w:kern w:val="2"/>
          <w14:ligatures w14:val="standardContextual"/>
        </w:rPr>
      </w:pPr>
    </w:p>
    <w:p w14:paraId="32D83F37"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Take the medications you were instructed to take the morning of surgery with a sip of water.</w:t>
      </w:r>
    </w:p>
    <w:p w14:paraId="2CFDE431" w14:textId="77777777" w:rsidR="00A10D25" w:rsidRPr="00FD1788" w:rsidRDefault="00A10D25" w:rsidP="00A10D25">
      <w:pPr>
        <w:shd w:val="clear" w:color="auto" w:fill="auto"/>
        <w:spacing w:after="0" w:line="240" w:lineRule="auto"/>
        <w:rPr>
          <w:rFonts w:eastAsia="Calibri"/>
          <w:kern w:val="2"/>
          <w14:ligatures w14:val="standardContextual"/>
        </w:rPr>
      </w:pPr>
    </w:p>
    <w:p w14:paraId="23280305"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Brush your teeth prior to arriving for surgery. You may take a bath or shower, but do not shave the surgical site yourself.</w:t>
      </w:r>
    </w:p>
    <w:p w14:paraId="51089AC7" w14:textId="77777777" w:rsidR="00A10D25" w:rsidRPr="00FD1788" w:rsidRDefault="00A10D25" w:rsidP="00A10D25">
      <w:pPr>
        <w:shd w:val="clear" w:color="auto" w:fill="auto"/>
        <w:spacing w:after="0" w:line="240" w:lineRule="auto"/>
        <w:rPr>
          <w:rFonts w:eastAsia="Calibri"/>
          <w:kern w:val="2"/>
          <w14:ligatures w14:val="standardContextual"/>
        </w:rPr>
      </w:pPr>
    </w:p>
    <w:p w14:paraId="52269477"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Wear clean, comfortable, loose-fitting clothing. Do not wear jewelry, including body piercings, contacts, make-up, lotion, or nail polish. You may bring prosthetic, orthopedic devices, or medical equipment, including glasses, hearing aids, and dentures and a case for safe storage during your procedure. If you have a medical device controlled by a remote, make sure to bring the remote so your anesthesia can turn your device on and off as needed.</w:t>
      </w:r>
    </w:p>
    <w:p w14:paraId="2D1A80B5" w14:textId="77777777" w:rsidR="00A10D25" w:rsidRPr="00FD1788" w:rsidRDefault="00A10D25" w:rsidP="00A10D25">
      <w:pPr>
        <w:shd w:val="clear" w:color="auto" w:fill="auto"/>
        <w:spacing w:after="0" w:line="240" w:lineRule="auto"/>
        <w:rPr>
          <w:rFonts w:eastAsia="Calibri"/>
          <w:kern w:val="2"/>
          <w14:ligatures w14:val="standardContextual"/>
        </w:rPr>
      </w:pPr>
    </w:p>
    <w:p w14:paraId="6CC873AC"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Bring toiletries, a change of clothes, and anything else you feel you will need if you’ll be staying with us overnight. </w:t>
      </w:r>
    </w:p>
    <w:p w14:paraId="610A781B" w14:textId="77777777" w:rsidR="00A10D25" w:rsidRPr="00FD1788" w:rsidRDefault="00A10D25" w:rsidP="00A10D25">
      <w:pPr>
        <w:shd w:val="clear" w:color="auto" w:fill="auto"/>
        <w:spacing w:after="0" w:line="240" w:lineRule="auto"/>
        <w:rPr>
          <w:rFonts w:eastAsia="Calibri"/>
          <w:kern w:val="2"/>
          <w14:ligatures w14:val="standardContextual"/>
        </w:rPr>
      </w:pPr>
    </w:p>
    <w:p w14:paraId="69AE8FEE"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Bring your insurance cards and photo ID.</w:t>
      </w:r>
    </w:p>
    <w:p w14:paraId="68D47B6B" w14:textId="77777777" w:rsidR="00A10D25" w:rsidRPr="00FD1788" w:rsidRDefault="00A10D25" w:rsidP="00A10D25">
      <w:pPr>
        <w:shd w:val="clear" w:color="auto" w:fill="auto"/>
        <w:spacing w:after="0" w:line="240" w:lineRule="auto"/>
        <w:rPr>
          <w:rFonts w:eastAsia="Calibri"/>
          <w:kern w:val="2"/>
          <w14:ligatures w14:val="standardContextual"/>
        </w:rPr>
      </w:pPr>
    </w:p>
    <w:p w14:paraId="3A8FAF88" w14:textId="77777777" w:rsidR="00A10D25" w:rsidRPr="00FD1788" w:rsidRDefault="00A10D25" w:rsidP="00A10D25">
      <w:pPr>
        <w:shd w:val="clear" w:color="auto" w:fill="auto"/>
        <w:spacing w:after="0" w:line="240" w:lineRule="auto"/>
        <w:rPr>
          <w:rFonts w:eastAsia="Calibri"/>
          <w:kern w:val="2"/>
          <w14:ligatures w14:val="standardContextual"/>
        </w:rPr>
      </w:pPr>
      <w:r w:rsidRPr="00FD1788">
        <w:rPr>
          <w:rFonts w:eastAsia="Calibri"/>
          <w:kern w:val="2"/>
          <w14:ligatures w14:val="standardContextual"/>
        </w:rPr>
        <w:fldChar w:fldCharType="begin">
          <w:ffData>
            <w:name w:val="Check1"/>
            <w:enabled/>
            <w:calcOnExit w:val="0"/>
            <w:checkBox>
              <w:sizeAuto/>
              <w:default w:val="0"/>
            </w:checkBox>
          </w:ffData>
        </w:fldChar>
      </w:r>
      <w:r w:rsidRPr="00FD1788">
        <w:rPr>
          <w:rFonts w:eastAsia="Calibri"/>
          <w:kern w:val="2"/>
          <w14:ligatures w14:val="standardContextual"/>
        </w:rPr>
        <w:instrText xml:space="preserve"> FORMCHECKBOX </w:instrText>
      </w:r>
      <w:r>
        <w:rPr>
          <w:rFonts w:eastAsia="Calibri"/>
          <w:kern w:val="2"/>
          <w14:ligatures w14:val="standardContextual"/>
        </w:rPr>
      </w:r>
      <w:r>
        <w:rPr>
          <w:rFonts w:eastAsia="Calibri"/>
          <w:kern w:val="2"/>
          <w14:ligatures w14:val="standardContextual"/>
        </w:rPr>
        <w:fldChar w:fldCharType="separate"/>
      </w:r>
      <w:r w:rsidRPr="00FD1788">
        <w:rPr>
          <w:rFonts w:eastAsia="Calibri"/>
          <w:kern w:val="2"/>
          <w14:ligatures w14:val="standardContextual"/>
        </w:rPr>
        <w:fldChar w:fldCharType="end"/>
      </w:r>
      <w:r w:rsidRPr="00FD1788">
        <w:rPr>
          <w:rFonts w:eastAsia="Calibri"/>
          <w:kern w:val="2"/>
          <w14:ligatures w14:val="standardContextual"/>
        </w:rPr>
        <w:t xml:space="preserve"> Bring a list of your medications.</w:t>
      </w:r>
    </w:p>
    <w:p w14:paraId="19770805" w14:textId="3E7829A0" w:rsidR="00A10D25" w:rsidRDefault="00A10D25" w:rsidP="006D7D97">
      <w:pPr>
        <w:shd w:val="clear" w:color="auto" w:fill="auto"/>
        <w:autoSpaceDE w:val="0"/>
        <w:autoSpaceDN w:val="0"/>
        <w:adjustRightInd w:val="0"/>
        <w:spacing w:after="0" w:line="240" w:lineRule="auto"/>
        <w:jc w:val="center"/>
        <w:rPr>
          <w:b/>
          <w:bCs/>
          <w:color w:val="003769"/>
          <w:sz w:val="24"/>
          <w:szCs w:val="24"/>
        </w:rPr>
      </w:pPr>
    </w:p>
    <w:p w14:paraId="22E1BDFD" w14:textId="49425034" w:rsidR="00A10D25" w:rsidRDefault="00A10D25" w:rsidP="006D7D97">
      <w:pPr>
        <w:shd w:val="clear" w:color="auto" w:fill="auto"/>
        <w:autoSpaceDE w:val="0"/>
        <w:autoSpaceDN w:val="0"/>
        <w:adjustRightInd w:val="0"/>
        <w:spacing w:after="0" w:line="240" w:lineRule="auto"/>
        <w:jc w:val="center"/>
        <w:rPr>
          <w:b/>
          <w:bCs/>
          <w:color w:val="003769"/>
          <w:sz w:val="24"/>
          <w:szCs w:val="24"/>
        </w:rPr>
      </w:pPr>
    </w:p>
    <w:p w14:paraId="100BA4B3" w14:textId="29BA1748" w:rsidR="00A10D25" w:rsidRDefault="00A10D25" w:rsidP="006D7D97">
      <w:pPr>
        <w:shd w:val="clear" w:color="auto" w:fill="auto"/>
        <w:autoSpaceDE w:val="0"/>
        <w:autoSpaceDN w:val="0"/>
        <w:adjustRightInd w:val="0"/>
        <w:spacing w:after="0" w:line="240" w:lineRule="auto"/>
        <w:jc w:val="center"/>
        <w:rPr>
          <w:b/>
          <w:bCs/>
          <w:color w:val="003769"/>
          <w:sz w:val="24"/>
          <w:szCs w:val="24"/>
        </w:rPr>
      </w:pPr>
    </w:p>
    <w:p w14:paraId="631BFE18" w14:textId="43EFCFDC" w:rsidR="00A10D25" w:rsidRDefault="00A10D25" w:rsidP="006D7D97">
      <w:pPr>
        <w:shd w:val="clear" w:color="auto" w:fill="auto"/>
        <w:autoSpaceDE w:val="0"/>
        <w:autoSpaceDN w:val="0"/>
        <w:adjustRightInd w:val="0"/>
        <w:spacing w:after="0" w:line="240" w:lineRule="auto"/>
        <w:jc w:val="center"/>
        <w:rPr>
          <w:b/>
          <w:bCs/>
          <w:color w:val="003769"/>
          <w:sz w:val="24"/>
          <w:szCs w:val="24"/>
        </w:rPr>
      </w:pPr>
    </w:p>
    <w:p w14:paraId="62060F66" w14:textId="77777777" w:rsidR="00A10D25" w:rsidRDefault="00A10D25" w:rsidP="006D7D97">
      <w:pPr>
        <w:shd w:val="clear" w:color="auto" w:fill="auto"/>
        <w:autoSpaceDE w:val="0"/>
        <w:autoSpaceDN w:val="0"/>
        <w:adjustRightInd w:val="0"/>
        <w:spacing w:after="0" w:line="240" w:lineRule="auto"/>
        <w:jc w:val="center"/>
        <w:rPr>
          <w:b/>
          <w:bCs/>
          <w:color w:val="003769"/>
          <w:sz w:val="24"/>
          <w:szCs w:val="24"/>
        </w:rPr>
      </w:pPr>
    </w:p>
    <w:p w14:paraId="495550C8" w14:textId="77777777" w:rsidR="00A10D25" w:rsidRDefault="00A10D25" w:rsidP="006D7D97">
      <w:pPr>
        <w:shd w:val="clear" w:color="auto" w:fill="auto"/>
        <w:autoSpaceDE w:val="0"/>
        <w:autoSpaceDN w:val="0"/>
        <w:adjustRightInd w:val="0"/>
        <w:spacing w:after="0" w:line="240" w:lineRule="auto"/>
        <w:jc w:val="center"/>
        <w:rPr>
          <w:b/>
          <w:bCs/>
          <w:color w:val="003769"/>
          <w:sz w:val="24"/>
          <w:szCs w:val="24"/>
        </w:rPr>
      </w:pPr>
    </w:p>
    <w:p w14:paraId="3CB3C85C" w14:textId="067B7572" w:rsidR="006D7D97" w:rsidRPr="006D7D97" w:rsidRDefault="006D7D97" w:rsidP="006D7D97">
      <w:pPr>
        <w:shd w:val="clear" w:color="auto" w:fill="auto"/>
        <w:autoSpaceDE w:val="0"/>
        <w:autoSpaceDN w:val="0"/>
        <w:adjustRightInd w:val="0"/>
        <w:spacing w:after="0" w:line="240" w:lineRule="auto"/>
        <w:jc w:val="center"/>
        <w:rPr>
          <w:rFonts w:eastAsia="Calibri"/>
          <w:color w:val="003769"/>
          <w:sz w:val="24"/>
          <w:szCs w:val="24"/>
        </w:rPr>
      </w:pPr>
      <w:r w:rsidRPr="006D7D97">
        <w:rPr>
          <w:b/>
          <w:bCs/>
          <w:color w:val="003769"/>
          <w:sz w:val="24"/>
          <w:szCs w:val="24"/>
        </w:rPr>
        <w:lastRenderedPageBreak/>
        <w:t>Post-Operative Instructions for Laryngology Surgery</w:t>
      </w:r>
    </w:p>
    <w:p w14:paraId="581A37B4" w14:textId="77777777" w:rsidR="006D7D97" w:rsidRPr="006D7D97" w:rsidRDefault="006D7D97" w:rsidP="006D7D97">
      <w:pPr>
        <w:shd w:val="clear" w:color="auto" w:fill="auto"/>
        <w:autoSpaceDE w:val="0"/>
        <w:autoSpaceDN w:val="0"/>
        <w:adjustRightInd w:val="0"/>
        <w:spacing w:after="0" w:line="240" w:lineRule="auto"/>
        <w:rPr>
          <w:rFonts w:ascii="Cambria" w:eastAsia="Calibri" w:hAnsi="Cambria"/>
        </w:rPr>
      </w:pPr>
    </w:p>
    <w:p w14:paraId="00D7DCC5" w14:textId="3D777F6E" w:rsidR="006D7D97" w:rsidRPr="00687670" w:rsidRDefault="006D7D97" w:rsidP="006D7D97">
      <w:pPr>
        <w:shd w:val="clear" w:color="auto" w:fill="auto"/>
        <w:autoSpaceDE w:val="0"/>
        <w:autoSpaceDN w:val="0"/>
        <w:adjustRightInd w:val="0"/>
        <w:spacing w:after="0" w:line="240" w:lineRule="auto"/>
        <w:rPr>
          <w:rFonts w:eastAsia="Calibri"/>
        </w:rPr>
      </w:pPr>
      <w:r w:rsidRPr="00687670">
        <w:rPr>
          <w:rFonts w:eastAsia="Calibri"/>
          <w:b/>
          <w:u w:val="single"/>
        </w:rPr>
        <w:t>What to expect</w:t>
      </w:r>
      <w:r w:rsidRPr="00687670">
        <w:rPr>
          <w:rFonts w:eastAsia="Calibri"/>
        </w:rPr>
        <w:t xml:space="preserve">: </w:t>
      </w:r>
    </w:p>
    <w:p w14:paraId="545BC150" w14:textId="77777777" w:rsidR="006D7D97" w:rsidRPr="00687670" w:rsidRDefault="006D7D97" w:rsidP="006D7D97">
      <w:pPr>
        <w:shd w:val="clear" w:color="auto" w:fill="auto"/>
        <w:autoSpaceDE w:val="0"/>
        <w:autoSpaceDN w:val="0"/>
        <w:adjustRightInd w:val="0"/>
        <w:spacing w:after="0" w:line="240" w:lineRule="auto"/>
        <w:rPr>
          <w:rFonts w:eastAsia="Calibri"/>
        </w:rPr>
      </w:pPr>
    </w:p>
    <w:p w14:paraId="743D2603" w14:textId="77777777" w:rsidR="006D7D97" w:rsidRPr="00687670" w:rsidRDefault="006D7D97" w:rsidP="006D7D97">
      <w:pPr>
        <w:numPr>
          <w:ilvl w:val="0"/>
          <w:numId w:val="11"/>
        </w:numPr>
        <w:shd w:val="clear" w:color="auto" w:fill="auto"/>
        <w:autoSpaceDE w:val="0"/>
        <w:autoSpaceDN w:val="0"/>
        <w:adjustRightInd w:val="0"/>
        <w:spacing w:after="0" w:line="240" w:lineRule="auto"/>
        <w:contextualSpacing/>
        <w:rPr>
          <w:rFonts w:eastAsia="Calibri"/>
        </w:rPr>
      </w:pPr>
      <w:r w:rsidRPr="00687670">
        <w:rPr>
          <w:rFonts w:eastAsia="Calibri"/>
        </w:rPr>
        <w:t>After surgery, please allow your body to rest for at least 1 day.</w:t>
      </w:r>
    </w:p>
    <w:p w14:paraId="68E846FC" w14:textId="77777777" w:rsidR="006D7D97" w:rsidRPr="00687670" w:rsidRDefault="006D7D97" w:rsidP="006D7D97">
      <w:pPr>
        <w:numPr>
          <w:ilvl w:val="0"/>
          <w:numId w:val="11"/>
        </w:numPr>
        <w:shd w:val="clear" w:color="auto" w:fill="auto"/>
        <w:autoSpaceDE w:val="0"/>
        <w:autoSpaceDN w:val="0"/>
        <w:adjustRightInd w:val="0"/>
        <w:spacing w:after="0" w:line="240" w:lineRule="auto"/>
        <w:rPr>
          <w:rFonts w:eastAsia="Calibri"/>
        </w:rPr>
      </w:pPr>
      <w:r w:rsidRPr="00687670">
        <w:rPr>
          <w:rFonts w:eastAsia="Calibri"/>
        </w:rPr>
        <w:t>Drink plenty of water (8+ glasses/day) and avoid caffeine and alcohol.</w:t>
      </w:r>
    </w:p>
    <w:p w14:paraId="31F82DB4" w14:textId="77777777" w:rsidR="006D7D97" w:rsidRPr="00687670" w:rsidRDefault="006D7D97" w:rsidP="006D7D97">
      <w:pPr>
        <w:shd w:val="clear" w:color="auto" w:fill="auto"/>
        <w:spacing w:after="0" w:line="240" w:lineRule="auto"/>
        <w:ind w:left="720"/>
        <w:contextualSpacing/>
        <w:rPr>
          <w:rFonts w:eastAsia="Calibri"/>
        </w:rPr>
      </w:pPr>
    </w:p>
    <w:p w14:paraId="18FE2B68" w14:textId="77777777" w:rsidR="006D7D97" w:rsidRPr="00687670" w:rsidRDefault="006D7D97" w:rsidP="006D7D97">
      <w:pPr>
        <w:numPr>
          <w:ilvl w:val="0"/>
          <w:numId w:val="11"/>
        </w:numPr>
        <w:shd w:val="clear" w:color="auto" w:fill="auto"/>
        <w:spacing w:after="0" w:line="240" w:lineRule="auto"/>
        <w:contextualSpacing/>
        <w:rPr>
          <w:rFonts w:eastAsia="Calibri"/>
          <w:b/>
          <w:bCs/>
        </w:rPr>
      </w:pPr>
      <w:r w:rsidRPr="00687670">
        <w:rPr>
          <w:rFonts w:eastAsia="Calibri"/>
          <w:b/>
          <w:bCs/>
        </w:rPr>
        <w:t>DO NOT SMOKE OR VAPE ANYTHING.</w:t>
      </w:r>
    </w:p>
    <w:p w14:paraId="69D40687" w14:textId="77777777" w:rsidR="006D7D97" w:rsidRPr="00687670" w:rsidRDefault="006D7D97" w:rsidP="006D7D97">
      <w:pPr>
        <w:shd w:val="clear" w:color="auto" w:fill="auto"/>
        <w:spacing w:after="200"/>
        <w:ind w:left="720"/>
        <w:contextualSpacing/>
        <w:rPr>
          <w:rFonts w:eastAsia="Calibri"/>
        </w:rPr>
      </w:pPr>
    </w:p>
    <w:p w14:paraId="060B4968" w14:textId="77777777" w:rsidR="006D7D97" w:rsidRPr="00687670" w:rsidRDefault="006D7D97" w:rsidP="006D7D97">
      <w:pPr>
        <w:numPr>
          <w:ilvl w:val="0"/>
          <w:numId w:val="11"/>
        </w:numPr>
        <w:shd w:val="clear" w:color="auto" w:fill="auto"/>
        <w:autoSpaceDE w:val="0"/>
        <w:autoSpaceDN w:val="0"/>
        <w:adjustRightInd w:val="0"/>
        <w:spacing w:after="0" w:line="240" w:lineRule="auto"/>
        <w:contextualSpacing/>
        <w:rPr>
          <w:rFonts w:eastAsia="Calibri"/>
        </w:rPr>
      </w:pPr>
      <w:r w:rsidRPr="00687670">
        <w:rPr>
          <w:rFonts w:eastAsia="Calibri"/>
          <w:color w:val="000000"/>
          <w:shd w:val="clear" w:color="auto" w:fill="FFFFFF"/>
        </w:rPr>
        <w:t>Absolutely no singing, throat clearing, or whispering after surgery; your surgeon will let you know when normal levels of talking/singing may start again. </w:t>
      </w:r>
    </w:p>
    <w:p w14:paraId="7A0BBE85" w14:textId="77777777" w:rsidR="006D7D97" w:rsidRPr="00687670" w:rsidRDefault="006D7D97" w:rsidP="006D7D97">
      <w:pPr>
        <w:shd w:val="clear" w:color="auto" w:fill="auto"/>
        <w:spacing w:after="200"/>
        <w:ind w:left="720"/>
        <w:contextualSpacing/>
        <w:rPr>
          <w:rFonts w:eastAsia="Calibri"/>
        </w:rPr>
      </w:pPr>
    </w:p>
    <w:p w14:paraId="2F98E6CF" w14:textId="60C06E4D" w:rsidR="006D7D97" w:rsidRPr="00687670" w:rsidRDefault="006D7D97" w:rsidP="006D7D97">
      <w:pPr>
        <w:numPr>
          <w:ilvl w:val="0"/>
          <w:numId w:val="11"/>
        </w:numPr>
        <w:shd w:val="clear" w:color="auto" w:fill="auto"/>
        <w:autoSpaceDE w:val="0"/>
        <w:autoSpaceDN w:val="0"/>
        <w:adjustRightInd w:val="0"/>
        <w:spacing w:after="0" w:line="240" w:lineRule="auto"/>
        <w:contextualSpacing/>
        <w:rPr>
          <w:rFonts w:eastAsia="Calibri"/>
        </w:rPr>
      </w:pPr>
      <w:r w:rsidRPr="00687670">
        <w:rPr>
          <w:rFonts w:eastAsia="Calibri"/>
        </w:rPr>
        <w:t>At your first appointment after surgery, your will receive directions on when/whether you will start/return to Voice Therapy.</w:t>
      </w:r>
    </w:p>
    <w:p w14:paraId="17DB5BA8" w14:textId="77777777" w:rsidR="006D7D97" w:rsidRPr="00687670" w:rsidRDefault="006D7D97" w:rsidP="006D7D97">
      <w:pPr>
        <w:shd w:val="clear" w:color="auto" w:fill="auto"/>
        <w:autoSpaceDE w:val="0"/>
        <w:autoSpaceDN w:val="0"/>
        <w:adjustRightInd w:val="0"/>
        <w:spacing w:after="0" w:line="240" w:lineRule="auto"/>
        <w:rPr>
          <w:rFonts w:eastAsia="Calibri"/>
        </w:rPr>
      </w:pPr>
    </w:p>
    <w:p w14:paraId="5558084F" w14:textId="3013E6E5" w:rsidR="006D7D97" w:rsidRPr="00687670" w:rsidRDefault="006D7D97" w:rsidP="006D7D97">
      <w:pPr>
        <w:shd w:val="clear" w:color="auto" w:fill="auto"/>
        <w:autoSpaceDE w:val="0"/>
        <w:autoSpaceDN w:val="0"/>
        <w:adjustRightInd w:val="0"/>
        <w:spacing w:after="0" w:line="240" w:lineRule="auto"/>
        <w:rPr>
          <w:rFonts w:eastAsia="Calibri"/>
        </w:rPr>
      </w:pPr>
      <w:r w:rsidRPr="00687670">
        <w:rPr>
          <w:b/>
          <w:bCs/>
          <w:u w:val="single"/>
        </w:rPr>
        <w:t>Diet</w:t>
      </w:r>
      <w:r w:rsidRPr="00687670">
        <w:rPr>
          <w:b/>
          <w:bCs/>
        </w:rPr>
        <w:t>:</w:t>
      </w:r>
      <w:r w:rsidRPr="00687670">
        <w:rPr>
          <w:rFonts w:eastAsia="Calibri"/>
        </w:rPr>
        <w:t xml:space="preserve"> You may resume a regular diet after surgery, although at first, many patients prefer a soft diet like liquids, pasta, and ground meats. Feel free to go back to your regular diet when you feel ready.</w:t>
      </w:r>
    </w:p>
    <w:p w14:paraId="2D439518" w14:textId="77777777" w:rsidR="006D7D97" w:rsidRPr="00687670" w:rsidRDefault="006D7D97" w:rsidP="006D7D97">
      <w:pPr>
        <w:shd w:val="clear" w:color="auto" w:fill="auto"/>
        <w:autoSpaceDE w:val="0"/>
        <w:autoSpaceDN w:val="0"/>
        <w:adjustRightInd w:val="0"/>
        <w:spacing w:after="0" w:line="240" w:lineRule="auto"/>
        <w:rPr>
          <w:rFonts w:eastAsia="Calibri"/>
        </w:rPr>
      </w:pPr>
    </w:p>
    <w:p w14:paraId="14BB7DC2" w14:textId="77777777" w:rsidR="006D7D97" w:rsidRPr="00687670" w:rsidRDefault="006D7D97" w:rsidP="006D7D97">
      <w:pPr>
        <w:shd w:val="clear" w:color="auto" w:fill="auto"/>
        <w:autoSpaceDE w:val="0"/>
        <w:autoSpaceDN w:val="0"/>
        <w:adjustRightInd w:val="0"/>
        <w:spacing w:after="0" w:line="240" w:lineRule="auto"/>
        <w:rPr>
          <w:rFonts w:eastAsia="Calibri"/>
        </w:rPr>
      </w:pPr>
      <w:r w:rsidRPr="00687670">
        <w:rPr>
          <w:b/>
          <w:bCs/>
          <w:u w:val="single"/>
        </w:rPr>
        <w:t>Shower/Bathing</w:t>
      </w:r>
      <w:r w:rsidRPr="00687670">
        <w:rPr>
          <w:b/>
          <w:bCs/>
        </w:rPr>
        <w:t>:</w:t>
      </w:r>
      <w:r w:rsidRPr="00687670">
        <w:rPr>
          <w:rFonts w:eastAsia="Calibri"/>
        </w:rPr>
        <w:t xml:space="preserve"> Unless indicated by your surgeon, you should be able to shower or bathe as usual after discharge. </w:t>
      </w:r>
    </w:p>
    <w:p w14:paraId="77D42C40" w14:textId="77777777" w:rsidR="006D7D97" w:rsidRPr="00687670" w:rsidRDefault="006D7D97" w:rsidP="006D7D97">
      <w:pPr>
        <w:shd w:val="clear" w:color="auto" w:fill="auto"/>
        <w:autoSpaceDE w:val="0"/>
        <w:autoSpaceDN w:val="0"/>
        <w:adjustRightInd w:val="0"/>
        <w:spacing w:after="0" w:line="240" w:lineRule="auto"/>
        <w:rPr>
          <w:rFonts w:eastAsia="Calibri"/>
        </w:rPr>
      </w:pPr>
    </w:p>
    <w:p w14:paraId="21B29CF8" w14:textId="4064F6C2" w:rsidR="006D7D97" w:rsidRPr="00687670" w:rsidRDefault="006D7D97" w:rsidP="006D7D97">
      <w:pPr>
        <w:shd w:val="clear" w:color="auto" w:fill="auto"/>
        <w:spacing w:after="0" w:line="240" w:lineRule="auto"/>
        <w:rPr>
          <w:rFonts w:eastAsia="Calibri"/>
        </w:rPr>
      </w:pPr>
      <w:r w:rsidRPr="00687670">
        <w:rPr>
          <w:b/>
          <w:bCs/>
          <w:u w:val="single"/>
        </w:rPr>
        <w:t>Activity</w:t>
      </w:r>
      <w:r w:rsidRPr="00687670">
        <w:rPr>
          <w:b/>
          <w:bCs/>
        </w:rPr>
        <w:t>:</w:t>
      </w:r>
      <w:r w:rsidRPr="00687670">
        <w:rPr>
          <w:rFonts w:eastAsia="Calibri"/>
        </w:rPr>
        <w:t xml:space="preserve"> No weightlifting or straining in the bathroom as this may impact healing. You can discuss when you may fully resume your daily exercise/fitness routines at your post-operative follow up appointment. Work release can be discussed between you and your surgeon since it depends on what surgery you are having and what you do for work. </w:t>
      </w:r>
      <w:r w:rsidRPr="00687670">
        <w:rPr>
          <w:b/>
          <w:bCs/>
          <w:u w:val="single"/>
        </w:rPr>
        <w:t>Other special precautions may have been indicated in your visit summary.</w:t>
      </w:r>
    </w:p>
    <w:p w14:paraId="5C3CAA89" w14:textId="77777777" w:rsidR="006D7D97" w:rsidRPr="00687670" w:rsidRDefault="006D7D97" w:rsidP="006D7D97">
      <w:pPr>
        <w:shd w:val="clear" w:color="auto" w:fill="auto"/>
        <w:autoSpaceDE w:val="0"/>
        <w:autoSpaceDN w:val="0"/>
        <w:adjustRightInd w:val="0"/>
        <w:spacing w:after="0" w:line="240" w:lineRule="auto"/>
        <w:rPr>
          <w:rFonts w:eastAsia="Calibri"/>
        </w:rPr>
      </w:pPr>
    </w:p>
    <w:p w14:paraId="1E3E1709" w14:textId="77777777" w:rsidR="006D7D97" w:rsidRPr="00687670" w:rsidRDefault="006D7D97" w:rsidP="006D7D97">
      <w:pPr>
        <w:shd w:val="clear" w:color="auto" w:fill="auto"/>
        <w:autoSpaceDE w:val="0"/>
        <w:autoSpaceDN w:val="0"/>
        <w:adjustRightInd w:val="0"/>
        <w:spacing w:after="0" w:line="240" w:lineRule="auto"/>
        <w:rPr>
          <w:b/>
          <w:bCs/>
          <w:u w:val="single"/>
        </w:rPr>
      </w:pPr>
    </w:p>
    <w:p w14:paraId="1E673ECF" w14:textId="5F14062F" w:rsidR="006D7D97" w:rsidRPr="00687670" w:rsidRDefault="006D7D97" w:rsidP="006D7D97">
      <w:pPr>
        <w:shd w:val="clear" w:color="auto" w:fill="auto"/>
        <w:autoSpaceDE w:val="0"/>
        <w:autoSpaceDN w:val="0"/>
        <w:adjustRightInd w:val="0"/>
        <w:spacing w:after="0" w:line="240" w:lineRule="auto"/>
        <w:rPr>
          <w:rFonts w:eastAsia="Calibri"/>
        </w:rPr>
      </w:pPr>
      <w:r w:rsidRPr="00687670">
        <w:rPr>
          <w:b/>
          <w:bCs/>
          <w:u w:val="single"/>
        </w:rPr>
        <w:t>Medications</w:t>
      </w:r>
      <w:r w:rsidRPr="00687670">
        <w:rPr>
          <w:b/>
          <w:bCs/>
        </w:rPr>
        <w:t xml:space="preserve">: </w:t>
      </w:r>
      <w:r w:rsidRPr="00687670">
        <w:rPr>
          <w:rFonts w:eastAsia="Calibri"/>
        </w:rPr>
        <w:t>You may have been prescribed the medications listed below. Check your post-op instructions for which medications your doctor has prescribed for you. Not all medications are prescribed for each individual case.</w:t>
      </w:r>
    </w:p>
    <w:p w14:paraId="79E15A65" w14:textId="77777777" w:rsidR="006D7D97" w:rsidRPr="00687670" w:rsidRDefault="006D7D97" w:rsidP="006D7D97">
      <w:pPr>
        <w:numPr>
          <w:ilvl w:val="0"/>
          <w:numId w:val="12"/>
        </w:numPr>
        <w:shd w:val="clear" w:color="auto" w:fill="auto"/>
        <w:autoSpaceDE w:val="0"/>
        <w:autoSpaceDN w:val="0"/>
        <w:adjustRightInd w:val="0"/>
        <w:spacing w:after="0" w:line="240" w:lineRule="auto"/>
        <w:contextualSpacing/>
        <w:rPr>
          <w:b/>
          <w:bCs/>
        </w:rPr>
      </w:pPr>
      <w:r w:rsidRPr="00687670">
        <w:rPr>
          <w:rFonts w:eastAsia="Calibri"/>
        </w:rPr>
        <w:t>Omeprazole/pantoprazole/esomeprazole</w:t>
      </w:r>
    </w:p>
    <w:p w14:paraId="5555D4AB" w14:textId="0D881389" w:rsidR="006D7D97" w:rsidRPr="00687670" w:rsidRDefault="006D7D97" w:rsidP="006D7D97">
      <w:pPr>
        <w:numPr>
          <w:ilvl w:val="1"/>
          <w:numId w:val="12"/>
        </w:numPr>
        <w:shd w:val="clear" w:color="auto" w:fill="auto"/>
        <w:autoSpaceDE w:val="0"/>
        <w:autoSpaceDN w:val="0"/>
        <w:adjustRightInd w:val="0"/>
        <w:spacing w:after="0" w:line="240" w:lineRule="auto"/>
        <w:contextualSpacing/>
        <w:rPr>
          <w:b/>
          <w:bCs/>
        </w:rPr>
      </w:pPr>
      <w:r w:rsidRPr="00687670">
        <w:rPr>
          <w:rFonts w:eastAsia="Calibri"/>
        </w:rPr>
        <w:t>Take this medication 30 mins before a meal according to the timing discussed with your physician. </w:t>
      </w:r>
    </w:p>
    <w:p w14:paraId="58CC8740" w14:textId="77777777" w:rsidR="006D7D97" w:rsidRPr="00687670" w:rsidRDefault="006D7D97" w:rsidP="006D7D97">
      <w:pPr>
        <w:numPr>
          <w:ilvl w:val="0"/>
          <w:numId w:val="12"/>
        </w:numPr>
        <w:shd w:val="clear" w:color="auto" w:fill="auto"/>
        <w:autoSpaceDE w:val="0"/>
        <w:autoSpaceDN w:val="0"/>
        <w:adjustRightInd w:val="0"/>
        <w:spacing w:after="0" w:line="240" w:lineRule="auto"/>
        <w:contextualSpacing/>
        <w:rPr>
          <w:b/>
          <w:bCs/>
        </w:rPr>
      </w:pPr>
      <w:r w:rsidRPr="00687670">
        <w:rPr>
          <w:rFonts w:eastAsia="Calibri"/>
        </w:rPr>
        <w:t>Famotidine/nizatidine </w:t>
      </w:r>
    </w:p>
    <w:p w14:paraId="396D8801" w14:textId="71D4E759" w:rsidR="006D7D97" w:rsidRPr="00687670" w:rsidRDefault="006D7D97" w:rsidP="006D7D97">
      <w:pPr>
        <w:numPr>
          <w:ilvl w:val="1"/>
          <w:numId w:val="12"/>
        </w:numPr>
        <w:shd w:val="clear" w:color="auto" w:fill="auto"/>
        <w:autoSpaceDE w:val="0"/>
        <w:autoSpaceDN w:val="0"/>
        <w:adjustRightInd w:val="0"/>
        <w:spacing w:after="0" w:line="240" w:lineRule="auto"/>
        <w:contextualSpacing/>
        <w:rPr>
          <w:rFonts w:eastAsia="Calibri"/>
        </w:rPr>
      </w:pPr>
      <w:r w:rsidRPr="00687670">
        <w:rPr>
          <w:rFonts w:eastAsia="Calibri"/>
        </w:rPr>
        <w:t>If prescribed for one dose each day, take this medication at bedtime each night. </w:t>
      </w:r>
    </w:p>
    <w:p w14:paraId="3A075B77" w14:textId="405F623B" w:rsidR="006D7D97" w:rsidRPr="00687670" w:rsidRDefault="006D7D97" w:rsidP="006D7D97">
      <w:pPr>
        <w:numPr>
          <w:ilvl w:val="1"/>
          <w:numId w:val="12"/>
        </w:numPr>
        <w:shd w:val="clear" w:color="auto" w:fill="auto"/>
        <w:autoSpaceDE w:val="0"/>
        <w:autoSpaceDN w:val="0"/>
        <w:adjustRightInd w:val="0"/>
        <w:spacing w:after="0" w:line="240" w:lineRule="auto"/>
        <w:contextualSpacing/>
        <w:rPr>
          <w:b/>
          <w:bCs/>
        </w:rPr>
      </w:pPr>
      <w:r w:rsidRPr="00687670">
        <w:rPr>
          <w:rFonts w:eastAsia="Calibri"/>
        </w:rPr>
        <w:t>If prescribed for two doses each day, take this medication with breakfast then again at bedtime each day.</w:t>
      </w:r>
    </w:p>
    <w:p w14:paraId="474CBA8C" w14:textId="29A24D53" w:rsidR="006D7D97" w:rsidRPr="00687670" w:rsidRDefault="006D7D97" w:rsidP="006D7D97">
      <w:pPr>
        <w:numPr>
          <w:ilvl w:val="0"/>
          <w:numId w:val="12"/>
        </w:numPr>
        <w:shd w:val="clear" w:color="auto" w:fill="auto"/>
        <w:autoSpaceDE w:val="0"/>
        <w:autoSpaceDN w:val="0"/>
        <w:adjustRightInd w:val="0"/>
        <w:spacing w:after="0" w:line="240" w:lineRule="auto"/>
        <w:contextualSpacing/>
        <w:rPr>
          <w:b/>
          <w:bCs/>
        </w:rPr>
      </w:pPr>
      <w:r w:rsidRPr="00687670">
        <w:rPr>
          <w:rFonts w:eastAsia="Calibri"/>
        </w:rPr>
        <w:t>Prednisone/methylprednisolone - take all of the days pills first thing in the morning. </w:t>
      </w:r>
    </w:p>
    <w:p w14:paraId="659D704A" w14:textId="527D44CA" w:rsidR="006D7D97" w:rsidRPr="00687670" w:rsidRDefault="006D7D97" w:rsidP="006D7D97">
      <w:pPr>
        <w:numPr>
          <w:ilvl w:val="0"/>
          <w:numId w:val="12"/>
        </w:numPr>
        <w:shd w:val="clear" w:color="auto" w:fill="auto"/>
        <w:autoSpaceDE w:val="0"/>
        <w:autoSpaceDN w:val="0"/>
        <w:adjustRightInd w:val="0"/>
        <w:spacing w:after="0" w:line="240" w:lineRule="auto"/>
        <w:contextualSpacing/>
        <w:rPr>
          <w:b/>
          <w:bCs/>
        </w:rPr>
      </w:pPr>
      <w:r w:rsidRPr="00687670">
        <w:rPr>
          <w:rFonts w:eastAsia="Calibri"/>
        </w:rPr>
        <w:t>Prescription pain medication - please see the information in your visit summary from surgery for more instructions. </w:t>
      </w:r>
    </w:p>
    <w:p w14:paraId="63E9A225" w14:textId="77777777" w:rsidR="006D7D97" w:rsidRPr="00687670" w:rsidRDefault="006D7D97" w:rsidP="006D7D97">
      <w:pPr>
        <w:shd w:val="clear" w:color="auto" w:fill="auto"/>
        <w:spacing w:after="200"/>
        <w:ind w:left="720"/>
        <w:contextualSpacing/>
        <w:rPr>
          <w:b/>
          <w:bCs/>
        </w:rPr>
      </w:pPr>
    </w:p>
    <w:p w14:paraId="14FE486D" w14:textId="77777777" w:rsidR="006D7D97" w:rsidRPr="00687670" w:rsidRDefault="006D7D97" w:rsidP="006D7D97">
      <w:pPr>
        <w:shd w:val="clear" w:color="auto" w:fill="auto"/>
        <w:autoSpaceDE w:val="0"/>
        <w:autoSpaceDN w:val="0"/>
        <w:adjustRightInd w:val="0"/>
        <w:spacing w:after="0" w:line="240" w:lineRule="auto"/>
        <w:rPr>
          <w:rFonts w:eastAsia="Calibri"/>
        </w:rPr>
      </w:pPr>
    </w:p>
    <w:p w14:paraId="42A314A7" w14:textId="189680F0" w:rsidR="00031AA4" w:rsidRPr="00687670" w:rsidRDefault="006D7D97" w:rsidP="006D7D97">
      <w:pPr>
        <w:shd w:val="clear" w:color="auto" w:fill="auto"/>
        <w:autoSpaceDE w:val="0"/>
        <w:autoSpaceDN w:val="0"/>
        <w:adjustRightInd w:val="0"/>
        <w:spacing w:after="0" w:line="240" w:lineRule="auto"/>
        <w:jc w:val="center"/>
        <w:rPr>
          <w:b/>
          <w:bCs/>
          <w:i/>
          <w:iCs/>
          <w:color w:val="000000"/>
        </w:rPr>
      </w:pPr>
      <w:r w:rsidRPr="00687670">
        <w:rPr>
          <w:b/>
          <w:bCs/>
          <w:i/>
          <w:iCs/>
          <w:color w:val="000000"/>
        </w:rPr>
        <w:t xml:space="preserve">Most importantly, call our office </w:t>
      </w:r>
      <w:r w:rsidR="00687670">
        <w:rPr>
          <w:b/>
          <w:bCs/>
          <w:i/>
          <w:iCs/>
          <w:color w:val="000000"/>
        </w:rPr>
        <w:t xml:space="preserve">at </w:t>
      </w:r>
      <w:r w:rsidRPr="00687670">
        <w:rPr>
          <w:b/>
          <w:bCs/>
          <w:i/>
          <w:iCs/>
          <w:color w:val="000000"/>
        </w:rPr>
        <w:t>(</w:t>
      </w:r>
      <w:r w:rsidRPr="00687670">
        <w:rPr>
          <w:rFonts w:eastAsia="Calibri"/>
          <w:b/>
        </w:rPr>
        <w:t>718-920-4646)</w:t>
      </w:r>
      <w:r w:rsidRPr="00687670">
        <w:rPr>
          <w:b/>
          <w:bCs/>
          <w:i/>
          <w:iCs/>
          <w:color w:val="000000"/>
        </w:rPr>
        <w:t xml:space="preserve"> if you have any questions or concerns. </w:t>
      </w:r>
    </w:p>
    <w:p w14:paraId="6B87DA54" w14:textId="0A3C33FD" w:rsidR="00CC346A" w:rsidRPr="00687670" w:rsidRDefault="006D7D97" w:rsidP="006D7D97">
      <w:pPr>
        <w:shd w:val="clear" w:color="auto" w:fill="auto"/>
        <w:autoSpaceDE w:val="0"/>
        <w:autoSpaceDN w:val="0"/>
        <w:adjustRightInd w:val="0"/>
        <w:spacing w:after="0" w:line="240" w:lineRule="auto"/>
        <w:jc w:val="center"/>
      </w:pPr>
      <w:r w:rsidRPr="00687670">
        <w:rPr>
          <w:b/>
          <w:bCs/>
          <w:i/>
          <w:iCs/>
          <w:color w:val="000000"/>
        </w:rPr>
        <w:t xml:space="preserve">We are here as a team to support you! </w:t>
      </w:r>
    </w:p>
    <w:p w14:paraId="4DD53E6A" w14:textId="55CFA8F3" w:rsidR="00CC346A" w:rsidRPr="00031AA4" w:rsidRDefault="00CC346A" w:rsidP="009C6CCA"/>
    <w:sectPr w:rsidR="00CC346A" w:rsidRPr="00031AA4" w:rsidSect="00EE642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6D3D" w14:textId="77777777" w:rsidR="005C1A6D" w:rsidRDefault="005C1A6D" w:rsidP="009C6CCA">
      <w:r>
        <w:separator/>
      </w:r>
    </w:p>
  </w:endnote>
  <w:endnote w:type="continuationSeparator" w:id="0">
    <w:p w14:paraId="6FEAECDF" w14:textId="77777777" w:rsidR="005C1A6D" w:rsidRDefault="005C1A6D"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F762" w14:textId="77777777" w:rsidR="005C1A6D" w:rsidRDefault="005C1A6D" w:rsidP="009C6CCA">
      <w:r>
        <w:separator/>
      </w:r>
    </w:p>
  </w:footnote>
  <w:footnote w:type="continuationSeparator" w:id="0">
    <w:p w14:paraId="7956E59B" w14:textId="77777777" w:rsidR="005C1A6D" w:rsidRDefault="005C1A6D"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576A7C"/>
    <w:multiLevelType w:val="hybridMultilevel"/>
    <w:tmpl w:val="BF409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743645741">
    <w:abstractNumId w:val="11"/>
  </w:num>
  <w:num w:numId="12" w16cid:durableId="1352608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31AA4"/>
    <w:rsid w:val="001234FC"/>
    <w:rsid w:val="00476244"/>
    <w:rsid w:val="004E79B0"/>
    <w:rsid w:val="005C1A6D"/>
    <w:rsid w:val="00670F8B"/>
    <w:rsid w:val="00687670"/>
    <w:rsid w:val="006D6769"/>
    <w:rsid w:val="006D7D97"/>
    <w:rsid w:val="007A4F24"/>
    <w:rsid w:val="00847818"/>
    <w:rsid w:val="008C0A55"/>
    <w:rsid w:val="009C6CCA"/>
    <w:rsid w:val="00A10D25"/>
    <w:rsid w:val="00A16301"/>
    <w:rsid w:val="00B20F1A"/>
    <w:rsid w:val="00BF60A8"/>
    <w:rsid w:val="00C4260D"/>
    <w:rsid w:val="00CC346A"/>
    <w:rsid w:val="00D5537E"/>
    <w:rsid w:val="00DB5837"/>
    <w:rsid w:val="00E35E58"/>
    <w:rsid w:val="00E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Maddie Fick</cp:lastModifiedBy>
  <cp:revision>7</cp:revision>
  <dcterms:created xsi:type="dcterms:W3CDTF">2025-06-02T15:39:00Z</dcterms:created>
  <dcterms:modified xsi:type="dcterms:W3CDTF">2025-06-26T17:29:00Z</dcterms:modified>
</cp:coreProperties>
</file>